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6D0A6" w14:textId="5468B6E7" w:rsidR="00495E80" w:rsidRDefault="00C845B9">
      <w:pPr>
        <w:jc w:val="center"/>
        <w:rPr>
          <w:rFonts w:asciiTheme="majorHAnsi"/>
          <w:b/>
          <w:bCs/>
          <w:sz w:val="32"/>
          <w:szCs w:val="32"/>
        </w:rPr>
      </w:pPr>
      <w:r>
        <w:rPr>
          <w:rFonts w:asciiTheme="majorHAnsi" w:hint="eastAsia"/>
          <w:b/>
          <w:bCs/>
          <w:sz w:val="32"/>
          <w:szCs w:val="32"/>
        </w:rPr>
        <w:t xml:space="preserve">Instruction </w:t>
      </w:r>
      <w:r w:rsidR="00495E80">
        <w:rPr>
          <w:rFonts w:asciiTheme="majorHAnsi" w:hint="eastAsia"/>
          <w:b/>
          <w:bCs/>
          <w:sz w:val="32"/>
          <w:szCs w:val="32"/>
        </w:rPr>
        <w:t>of</w:t>
      </w:r>
      <w:r>
        <w:rPr>
          <w:rFonts w:asciiTheme="majorHAnsi" w:hint="eastAsia"/>
          <w:b/>
          <w:bCs/>
          <w:sz w:val="32"/>
          <w:szCs w:val="32"/>
        </w:rPr>
        <w:t xml:space="preserve"> </w:t>
      </w:r>
      <w:r w:rsidR="004A3E85">
        <w:rPr>
          <w:rFonts w:asciiTheme="majorHAnsi" w:hint="eastAsia"/>
          <w:b/>
          <w:bCs/>
          <w:sz w:val="32"/>
          <w:szCs w:val="32"/>
        </w:rPr>
        <w:t>Application</w:t>
      </w:r>
      <w:r w:rsidR="004A3E85">
        <w:rPr>
          <w:rFonts w:asciiTheme="majorHAnsi"/>
          <w:b/>
          <w:bCs/>
          <w:sz w:val="32"/>
          <w:szCs w:val="32"/>
        </w:rPr>
        <w:t xml:space="preserve"> </w:t>
      </w:r>
      <w:r w:rsidR="00991FA4">
        <w:rPr>
          <w:rFonts w:asciiTheme="majorHAnsi" w:hint="eastAsia"/>
          <w:b/>
          <w:bCs/>
          <w:sz w:val="32"/>
          <w:szCs w:val="32"/>
        </w:rPr>
        <w:t>of</w:t>
      </w:r>
      <w:r w:rsidR="00991FA4">
        <w:rPr>
          <w:rFonts w:asciiTheme="majorHAnsi"/>
          <w:b/>
          <w:bCs/>
          <w:sz w:val="32"/>
          <w:szCs w:val="32"/>
        </w:rPr>
        <w:t xml:space="preserve"> </w:t>
      </w:r>
      <w:r w:rsidR="004C54A3">
        <w:rPr>
          <w:rFonts w:asciiTheme="majorHAnsi" w:hint="eastAsia"/>
          <w:b/>
          <w:bCs/>
          <w:sz w:val="32"/>
          <w:szCs w:val="32"/>
        </w:rPr>
        <w:t>R</w:t>
      </w:r>
      <w:r>
        <w:rPr>
          <w:rFonts w:asciiTheme="majorHAnsi" w:hint="eastAsia"/>
          <w:b/>
          <w:bCs/>
          <w:sz w:val="32"/>
          <w:szCs w:val="32"/>
        </w:rPr>
        <w:t xml:space="preserve">eturning to </w:t>
      </w:r>
      <w:r w:rsidR="00495E80">
        <w:rPr>
          <w:rFonts w:asciiTheme="majorHAnsi" w:hint="eastAsia"/>
          <w:b/>
          <w:bCs/>
          <w:sz w:val="32"/>
          <w:szCs w:val="32"/>
        </w:rPr>
        <w:t>SEU</w:t>
      </w:r>
    </w:p>
    <w:p w14:paraId="3B612679" w14:textId="57EA89D7" w:rsidR="00583450" w:rsidRDefault="00C845B9">
      <w:pPr>
        <w:jc w:val="center"/>
        <w:rPr>
          <w:rFonts w:asciiTheme="majorHAnsi"/>
          <w:b/>
          <w:bCs/>
          <w:sz w:val="32"/>
          <w:szCs w:val="32"/>
        </w:rPr>
      </w:pPr>
      <w:r>
        <w:rPr>
          <w:rFonts w:asciiTheme="majorHAnsi" w:hint="eastAsia"/>
          <w:b/>
          <w:bCs/>
          <w:sz w:val="32"/>
          <w:szCs w:val="32"/>
        </w:rPr>
        <w:t xml:space="preserve"> for </w:t>
      </w:r>
      <w:r w:rsidR="004C54A3">
        <w:rPr>
          <w:rFonts w:asciiTheme="majorHAnsi" w:hint="eastAsia"/>
          <w:b/>
          <w:bCs/>
          <w:sz w:val="32"/>
          <w:szCs w:val="32"/>
        </w:rPr>
        <w:t>I</w:t>
      </w:r>
      <w:r>
        <w:rPr>
          <w:rFonts w:asciiTheme="majorHAnsi" w:hint="eastAsia"/>
          <w:b/>
          <w:bCs/>
          <w:sz w:val="32"/>
          <w:szCs w:val="32"/>
        </w:rPr>
        <w:t xml:space="preserve">nternational </w:t>
      </w:r>
      <w:r w:rsidR="004C54A3">
        <w:rPr>
          <w:rFonts w:asciiTheme="majorHAnsi" w:hint="eastAsia"/>
          <w:b/>
          <w:bCs/>
          <w:sz w:val="32"/>
          <w:szCs w:val="32"/>
        </w:rPr>
        <w:t>S</w:t>
      </w:r>
      <w:r>
        <w:rPr>
          <w:rFonts w:asciiTheme="majorHAnsi" w:hint="eastAsia"/>
          <w:b/>
          <w:bCs/>
          <w:sz w:val="32"/>
          <w:szCs w:val="32"/>
        </w:rPr>
        <w:t>tudents</w:t>
      </w:r>
    </w:p>
    <w:p w14:paraId="190DB8DD" w14:textId="5AE6FCFC" w:rsidR="00583450" w:rsidRDefault="00500F0F">
      <w:pPr>
        <w:jc w:val="center"/>
        <w:rPr>
          <w:rFonts w:asciiTheme="majorHAnsi"/>
          <w:b/>
          <w:bCs/>
          <w:sz w:val="32"/>
          <w:szCs w:val="32"/>
        </w:rPr>
      </w:pPr>
      <w:r w:rsidRPr="00500F0F">
        <w:rPr>
          <w:rFonts w:asciiTheme="majorHAnsi"/>
          <w:b/>
          <w:bCs/>
          <w:sz w:val="32"/>
          <w:szCs w:val="32"/>
        </w:rPr>
        <w:t>Aug 5, 2020</w:t>
      </w:r>
    </w:p>
    <w:p w14:paraId="6A843273" w14:textId="77777777" w:rsidR="003C664D" w:rsidRDefault="003C664D">
      <w:pPr>
        <w:jc w:val="center"/>
        <w:rPr>
          <w:rFonts w:asciiTheme="majorHAnsi"/>
          <w:b/>
          <w:bCs/>
          <w:sz w:val="32"/>
          <w:szCs w:val="32"/>
        </w:rPr>
      </w:pPr>
    </w:p>
    <w:p w14:paraId="60AE1EC1" w14:textId="74DDE635" w:rsidR="00583450" w:rsidRPr="00850080" w:rsidRDefault="00C845B9" w:rsidP="00850080">
      <w:pPr>
        <w:numPr>
          <w:ilvl w:val="0"/>
          <w:numId w:val="1"/>
        </w:numPr>
        <w:rPr>
          <w:sz w:val="28"/>
          <w:szCs w:val="28"/>
        </w:rPr>
      </w:pPr>
      <w:r>
        <w:rPr>
          <w:rFonts w:hint="eastAsia"/>
          <w:sz w:val="28"/>
          <w:szCs w:val="28"/>
        </w:rPr>
        <w:t xml:space="preserve">Paper work to be submitted for returning school </w:t>
      </w:r>
    </w:p>
    <w:p w14:paraId="12DEBEC3" w14:textId="77777777" w:rsidR="00583450" w:rsidRDefault="00C845B9">
      <w:pPr>
        <w:numPr>
          <w:ilvl w:val="1"/>
          <w:numId w:val="1"/>
        </w:numPr>
        <w:rPr>
          <w:sz w:val="28"/>
          <w:szCs w:val="28"/>
        </w:rPr>
      </w:pPr>
      <w:r>
        <w:rPr>
          <w:rFonts w:hint="eastAsia"/>
          <w:sz w:val="28"/>
          <w:szCs w:val="28"/>
        </w:rPr>
        <w:t>Health QR CODE (SU GANG MA);</w:t>
      </w:r>
    </w:p>
    <w:p w14:paraId="064900DB" w14:textId="77777777" w:rsidR="00583450" w:rsidRDefault="00C845B9">
      <w:pPr>
        <w:numPr>
          <w:ilvl w:val="1"/>
          <w:numId w:val="1"/>
        </w:numPr>
        <w:rPr>
          <w:sz w:val="28"/>
          <w:szCs w:val="28"/>
        </w:rPr>
      </w:pPr>
      <w:r>
        <w:rPr>
          <w:rFonts w:hint="eastAsia"/>
          <w:sz w:val="28"/>
          <w:szCs w:val="28"/>
        </w:rPr>
        <w:t>You must complete the online daily health report on school website before returning school;</w:t>
      </w:r>
    </w:p>
    <w:p w14:paraId="39B28602" w14:textId="77777777" w:rsidR="00583450" w:rsidRPr="002C77C4" w:rsidRDefault="00C845B9">
      <w:pPr>
        <w:ind w:left="420" w:firstLine="420"/>
        <w:rPr>
          <w:sz w:val="28"/>
          <w:szCs w:val="28"/>
          <w:u w:val="single"/>
        </w:rPr>
      </w:pPr>
      <w:r w:rsidRPr="002C77C4">
        <w:rPr>
          <w:sz w:val="28"/>
          <w:szCs w:val="28"/>
          <w:u w:val="single"/>
        </w:rPr>
        <w:t>https://cis.seu.edu.cn/2020/0331/c13954a322593/page.htm</w:t>
      </w:r>
    </w:p>
    <w:p w14:paraId="77810684" w14:textId="65906F54" w:rsidR="00583450" w:rsidRDefault="00C845B9">
      <w:pPr>
        <w:ind w:left="420" w:firstLine="420"/>
        <w:rPr>
          <w:sz w:val="28"/>
          <w:szCs w:val="28"/>
        </w:rPr>
      </w:pPr>
      <w:r>
        <w:rPr>
          <w:sz w:val="28"/>
          <w:szCs w:val="28"/>
        </w:rPr>
        <w:t xml:space="preserve">     </w:t>
      </w:r>
    </w:p>
    <w:p w14:paraId="2BE3EF6A" w14:textId="77777777" w:rsidR="00583450" w:rsidRDefault="00C845B9">
      <w:pPr>
        <w:numPr>
          <w:ilvl w:val="1"/>
          <w:numId w:val="1"/>
        </w:numPr>
        <w:rPr>
          <w:sz w:val="28"/>
          <w:szCs w:val="28"/>
        </w:rPr>
      </w:pPr>
      <w:r>
        <w:rPr>
          <w:rFonts w:hint="eastAsia"/>
          <w:sz w:val="28"/>
          <w:szCs w:val="28"/>
        </w:rPr>
        <w:t>Complete a return path registration form</w:t>
      </w:r>
    </w:p>
    <w:p w14:paraId="626479EA" w14:textId="5F9ADDCD" w:rsidR="00583450" w:rsidRDefault="00C845B9">
      <w:pPr>
        <w:ind w:left="420" w:firstLine="420"/>
        <w:rPr>
          <w:sz w:val="28"/>
          <w:szCs w:val="28"/>
        </w:rPr>
      </w:pPr>
      <w:r>
        <w:rPr>
          <w:sz w:val="28"/>
          <w:szCs w:val="28"/>
        </w:rPr>
        <w:t xml:space="preserve">Note: students must </w:t>
      </w:r>
      <w:r>
        <w:rPr>
          <w:rFonts w:hint="eastAsia"/>
          <w:sz w:val="28"/>
          <w:szCs w:val="28"/>
        </w:rPr>
        <w:t>get</w:t>
      </w:r>
      <w:r>
        <w:rPr>
          <w:sz w:val="28"/>
          <w:szCs w:val="28"/>
        </w:rPr>
        <w:t xml:space="preserve"> approval </w:t>
      </w:r>
      <w:r w:rsidR="00397A70">
        <w:rPr>
          <w:rFonts w:hint="eastAsia"/>
          <w:sz w:val="28"/>
          <w:szCs w:val="28"/>
        </w:rPr>
        <w:t>from</w:t>
      </w:r>
      <w:r w:rsidR="00397A70">
        <w:rPr>
          <w:sz w:val="28"/>
          <w:szCs w:val="28"/>
        </w:rPr>
        <w:t xml:space="preserve"> </w:t>
      </w:r>
      <w:r w:rsidR="00397A70">
        <w:rPr>
          <w:rFonts w:hint="eastAsia"/>
          <w:sz w:val="28"/>
          <w:szCs w:val="28"/>
        </w:rPr>
        <w:t>SEU</w:t>
      </w:r>
      <w:r w:rsidR="00397A70">
        <w:rPr>
          <w:sz w:val="28"/>
          <w:szCs w:val="28"/>
        </w:rPr>
        <w:t xml:space="preserve"> </w:t>
      </w:r>
      <w:r w:rsidR="00397A70">
        <w:rPr>
          <w:rFonts w:hint="eastAsia"/>
          <w:sz w:val="28"/>
          <w:szCs w:val="28"/>
        </w:rPr>
        <w:t>first</w:t>
      </w:r>
      <w:r>
        <w:rPr>
          <w:sz w:val="28"/>
          <w:szCs w:val="28"/>
        </w:rPr>
        <w:t xml:space="preserve">, and return to school after receiving the </w:t>
      </w:r>
      <w:r w:rsidR="00397A70">
        <w:rPr>
          <w:rFonts w:hint="eastAsia"/>
          <w:sz w:val="28"/>
          <w:szCs w:val="28"/>
        </w:rPr>
        <w:t>approval</w:t>
      </w:r>
      <w:r w:rsidR="00397A70">
        <w:rPr>
          <w:sz w:val="28"/>
          <w:szCs w:val="28"/>
        </w:rPr>
        <w:t xml:space="preserve"> </w:t>
      </w:r>
      <w:r>
        <w:rPr>
          <w:sz w:val="28"/>
          <w:szCs w:val="28"/>
        </w:rPr>
        <w:t xml:space="preserve">notice. Students are not allowed to return </w:t>
      </w:r>
      <w:r w:rsidR="009C474B">
        <w:rPr>
          <w:rFonts w:hint="eastAsia"/>
          <w:sz w:val="28"/>
          <w:szCs w:val="28"/>
        </w:rPr>
        <w:t>to</w:t>
      </w:r>
      <w:r w:rsidR="009C474B">
        <w:rPr>
          <w:sz w:val="28"/>
          <w:szCs w:val="28"/>
        </w:rPr>
        <w:t xml:space="preserve"> </w:t>
      </w:r>
      <w:r w:rsidR="00957B39">
        <w:rPr>
          <w:rFonts w:hint="eastAsia"/>
          <w:sz w:val="28"/>
          <w:szCs w:val="28"/>
        </w:rPr>
        <w:t>SEU</w:t>
      </w:r>
      <w:r w:rsidR="00957B39">
        <w:rPr>
          <w:sz w:val="28"/>
          <w:szCs w:val="28"/>
        </w:rPr>
        <w:t xml:space="preserve"> </w:t>
      </w:r>
      <w:r>
        <w:rPr>
          <w:sz w:val="28"/>
          <w:szCs w:val="28"/>
        </w:rPr>
        <w:t>without approval.</w:t>
      </w:r>
    </w:p>
    <w:p w14:paraId="43A5FFFE" w14:textId="77777777" w:rsidR="00583450" w:rsidRDefault="00583450">
      <w:pPr>
        <w:ind w:left="420" w:firstLine="420"/>
        <w:rPr>
          <w:sz w:val="28"/>
          <w:szCs w:val="28"/>
        </w:rPr>
      </w:pPr>
    </w:p>
    <w:p w14:paraId="525A8206" w14:textId="33ED8B47" w:rsidR="00583450" w:rsidRDefault="00C845B9">
      <w:pPr>
        <w:numPr>
          <w:ilvl w:val="0"/>
          <w:numId w:val="1"/>
        </w:numPr>
        <w:rPr>
          <w:sz w:val="28"/>
          <w:szCs w:val="28"/>
        </w:rPr>
      </w:pPr>
      <w:r>
        <w:rPr>
          <w:rFonts w:hint="eastAsia"/>
          <w:sz w:val="28"/>
          <w:szCs w:val="28"/>
        </w:rPr>
        <w:t>Suggestion</w:t>
      </w:r>
      <w:r w:rsidR="00117F63">
        <w:rPr>
          <w:rFonts w:hint="eastAsia"/>
          <w:sz w:val="28"/>
          <w:szCs w:val="28"/>
        </w:rPr>
        <w:t>s</w:t>
      </w:r>
      <w:r>
        <w:rPr>
          <w:rFonts w:hint="eastAsia"/>
          <w:sz w:val="28"/>
          <w:szCs w:val="28"/>
        </w:rPr>
        <w:t xml:space="preserve"> of COVID-19 prevention measures on returning trip</w:t>
      </w:r>
    </w:p>
    <w:p w14:paraId="753AF658" w14:textId="3886F9B7" w:rsidR="00583450" w:rsidRDefault="00C845B9">
      <w:pPr>
        <w:numPr>
          <w:ilvl w:val="1"/>
          <w:numId w:val="1"/>
        </w:numPr>
        <w:rPr>
          <w:sz w:val="28"/>
          <w:szCs w:val="28"/>
        </w:rPr>
      </w:pPr>
      <w:r>
        <w:rPr>
          <w:rFonts w:hint="eastAsia"/>
          <w:sz w:val="28"/>
          <w:szCs w:val="28"/>
        </w:rPr>
        <w:t>Complete the daily health report with truthful information before 11:00AM every</w:t>
      </w:r>
      <w:r w:rsidR="00F25AF8">
        <w:rPr>
          <w:sz w:val="28"/>
          <w:szCs w:val="28"/>
        </w:rPr>
        <w:t xml:space="preserve"> </w:t>
      </w:r>
      <w:r>
        <w:rPr>
          <w:rFonts w:hint="eastAsia"/>
          <w:sz w:val="28"/>
          <w:szCs w:val="28"/>
        </w:rPr>
        <w:t>day; inform the school immediately if any discomfort appears.</w:t>
      </w:r>
    </w:p>
    <w:p w14:paraId="720989D3" w14:textId="30305219" w:rsidR="00583450" w:rsidRDefault="00C845B9">
      <w:pPr>
        <w:numPr>
          <w:ilvl w:val="1"/>
          <w:numId w:val="1"/>
        </w:numPr>
        <w:rPr>
          <w:sz w:val="28"/>
          <w:szCs w:val="28"/>
        </w:rPr>
      </w:pPr>
      <w:r>
        <w:rPr>
          <w:rFonts w:hint="eastAsia"/>
          <w:sz w:val="28"/>
          <w:szCs w:val="28"/>
        </w:rPr>
        <w:t xml:space="preserve">Prepare enough personal protective </w:t>
      </w:r>
      <w:r w:rsidR="0029361B">
        <w:rPr>
          <w:rFonts w:hint="eastAsia"/>
          <w:sz w:val="28"/>
          <w:szCs w:val="28"/>
        </w:rPr>
        <w:t>s</w:t>
      </w:r>
      <w:r w:rsidR="0029361B" w:rsidRPr="0029361B">
        <w:rPr>
          <w:sz w:val="28"/>
          <w:szCs w:val="28"/>
        </w:rPr>
        <w:t>upplies</w:t>
      </w:r>
      <w:r>
        <w:rPr>
          <w:rFonts w:hint="eastAsia"/>
          <w:sz w:val="28"/>
          <w:szCs w:val="28"/>
        </w:rPr>
        <w:t xml:space="preserve">, such as disposable medical masks and disinfectants etc. </w:t>
      </w:r>
    </w:p>
    <w:p w14:paraId="72F9473B" w14:textId="7394C6AB" w:rsidR="00583450" w:rsidRDefault="007E7B33">
      <w:pPr>
        <w:numPr>
          <w:ilvl w:val="1"/>
          <w:numId w:val="1"/>
        </w:numPr>
        <w:rPr>
          <w:sz w:val="28"/>
          <w:szCs w:val="28"/>
        </w:rPr>
      </w:pPr>
      <w:r>
        <w:rPr>
          <w:rFonts w:hint="eastAsia"/>
          <w:sz w:val="28"/>
          <w:szCs w:val="28"/>
        </w:rPr>
        <w:t>Choose</w:t>
      </w:r>
      <w:r>
        <w:rPr>
          <w:sz w:val="28"/>
          <w:szCs w:val="28"/>
        </w:rPr>
        <w:t xml:space="preserve"> </w:t>
      </w:r>
      <w:r>
        <w:rPr>
          <w:rFonts w:hint="eastAsia"/>
          <w:sz w:val="28"/>
          <w:szCs w:val="28"/>
        </w:rPr>
        <w:t>a</w:t>
      </w:r>
      <w:r>
        <w:rPr>
          <w:sz w:val="28"/>
          <w:szCs w:val="28"/>
        </w:rPr>
        <w:t xml:space="preserve"> </w:t>
      </w:r>
      <w:r>
        <w:rPr>
          <w:rFonts w:hint="eastAsia"/>
          <w:sz w:val="28"/>
          <w:szCs w:val="28"/>
        </w:rPr>
        <w:t>safe</w:t>
      </w:r>
      <w:r>
        <w:rPr>
          <w:sz w:val="28"/>
          <w:szCs w:val="28"/>
        </w:rPr>
        <w:t xml:space="preserve"> </w:t>
      </w:r>
      <w:r>
        <w:rPr>
          <w:rFonts w:hint="eastAsia"/>
          <w:sz w:val="28"/>
          <w:szCs w:val="28"/>
        </w:rPr>
        <w:t>way</w:t>
      </w:r>
      <w:r>
        <w:rPr>
          <w:sz w:val="28"/>
          <w:szCs w:val="28"/>
        </w:rPr>
        <w:t xml:space="preserve"> </w:t>
      </w:r>
      <w:r>
        <w:rPr>
          <w:rFonts w:hint="eastAsia"/>
          <w:sz w:val="28"/>
          <w:szCs w:val="28"/>
        </w:rPr>
        <w:t>to</w:t>
      </w:r>
      <w:r>
        <w:rPr>
          <w:sz w:val="28"/>
          <w:szCs w:val="28"/>
        </w:rPr>
        <w:t xml:space="preserve"> </w:t>
      </w:r>
      <w:r>
        <w:rPr>
          <w:rFonts w:hint="eastAsia"/>
          <w:sz w:val="28"/>
          <w:szCs w:val="28"/>
        </w:rPr>
        <w:t>come</w:t>
      </w:r>
      <w:r>
        <w:rPr>
          <w:sz w:val="28"/>
          <w:szCs w:val="28"/>
        </w:rPr>
        <w:t xml:space="preserve"> </w:t>
      </w:r>
      <w:r>
        <w:rPr>
          <w:rFonts w:hint="eastAsia"/>
          <w:sz w:val="28"/>
          <w:szCs w:val="28"/>
        </w:rPr>
        <w:t>back.</w:t>
      </w:r>
      <w:r>
        <w:rPr>
          <w:sz w:val="28"/>
          <w:szCs w:val="28"/>
        </w:rPr>
        <w:t xml:space="preserve"> </w:t>
      </w:r>
      <w:r w:rsidR="00C845B9">
        <w:rPr>
          <w:rFonts w:hint="eastAsia"/>
          <w:sz w:val="28"/>
          <w:szCs w:val="28"/>
        </w:rPr>
        <w:t xml:space="preserve">Get off from all vehicles before </w:t>
      </w:r>
      <w:r w:rsidR="00C845B9">
        <w:rPr>
          <w:rFonts w:hint="eastAsia"/>
          <w:sz w:val="28"/>
          <w:szCs w:val="28"/>
        </w:rPr>
        <w:lastRenderedPageBreak/>
        <w:t>arriving at the</w:t>
      </w:r>
      <w:r w:rsidR="003D3856">
        <w:rPr>
          <w:sz w:val="28"/>
          <w:szCs w:val="28"/>
        </w:rPr>
        <w:t xml:space="preserve"> </w:t>
      </w:r>
      <w:r w:rsidR="003D3856">
        <w:rPr>
          <w:rFonts w:hint="eastAsia"/>
          <w:sz w:val="28"/>
          <w:szCs w:val="28"/>
        </w:rPr>
        <w:t>campus</w:t>
      </w:r>
      <w:r w:rsidR="003D3856">
        <w:rPr>
          <w:sz w:val="28"/>
          <w:szCs w:val="28"/>
        </w:rPr>
        <w:t xml:space="preserve"> </w:t>
      </w:r>
      <w:r w:rsidR="003D3856">
        <w:rPr>
          <w:rFonts w:hint="eastAsia"/>
          <w:sz w:val="28"/>
          <w:szCs w:val="28"/>
        </w:rPr>
        <w:t>gate</w:t>
      </w:r>
      <w:r w:rsidR="00C845B9">
        <w:rPr>
          <w:rFonts w:hint="eastAsia"/>
          <w:sz w:val="28"/>
          <w:szCs w:val="28"/>
        </w:rPr>
        <w:t xml:space="preserve">. </w:t>
      </w:r>
      <w:r w:rsidRPr="007E7B33">
        <w:rPr>
          <w:sz w:val="28"/>
          <w:szCs w:val="28"/>
        </w:rPr>
        <w:t>Escorts are not allowed to enter the campus</w:t>
      </w:r>
      <w:r>
        <w:rPr>
          <w:sz w:val="28"/>
          <w:szCs w:val="28"/>
        </w:rPr>
        <w:t>.</w:t>
      </w:r>
    </w:p>
    <w:p w14:paraId="602E8BB5" w14:textId="77777777" w:rsidR="00583450" w:rsidRDefault="00C845B9">
      <w:pPr>
        <w:numPr>
          <w:ilvl w:val="1"/>
          <w:numId w:val="1"/>
        </w:numPr>
        <w:rPr>
          <w:sz w:val="28"/>
          <w:szCs w:val="28"/>
        </w:rPr>
      </w:pPr>
      <w:r>
        <w:rPr>
          <w:rFonts w:hint="eastAsia"/>
          <w:sz w:val="28"/>
          <w:szCs w:val="28"/>
        </w:rPr>
        <w:t xml:space="preserve">Wear a mask all the way on return trip, avoid contacting any strangers, inform the cabin crew immediately if any suspicious person is found. Accurately record the return route information and keep all traffic invoice for school verification. </w:t>
      </w:r>
    </w:p>
    <w:p w14:paraId="74B28088" w14:textId="77777777" w:rsidR="00583450" w:rsidRDefault="00C845B9">
      <w:pPr>
        <w:numPr>
          <w:ilvl w:val="1"/>
          <w:numId w:val="1"/>
        </w:numPr>
        <w:rPr>
          <w:sz w:val="28"/>
          <w:szCs w:val="28"/>
        </w:rPr>
      </w:pPr>
      <w:r>
        <w:rPr>
          <w:sz w:val="28"/>
          <w:szCs w:val="28"/>
        </w:rPr>
        <w:t>Avoid eating in public restaurants and crowded places. Pay attention to personal hygiene and disinfection</w:t>
      </w:r>
      <w:r>
        <w:rPr>
          <w:rFonts w:hint="eastAsia"/>
          <w:sz w:val="28"/>
          <w:szCs w:val="28"/>
        </w:rPr>
        <w:t xml:space="preserve">. </w:t>
      </w:r>
    </w:p>
    <w:p w14:paraId="538D4CA1" w14:textId="77777777" w:rsidR="00583450" w:rsidRDefault="00C845B9">
      <w:pPr>
        <w:numPr>
          <w:ilvl w:val="0"/>
          <w:numId w:val="1"/>
        </w:numPr>
        <w:rPr>
          <w:sz w:val="28"/>
          <w:szCs w:val="28"/>
        </w:rPr>
      </w:pPr>
      <w:r>
        <w:rPr>
          <w:rFonts w:hint="eastAsia"/>
          <w:sz w:val="28"/>
          <w:szCs w:val="28"/>
        </w:rPr>
        <w:t xml:space="preserve">Requirements for returning school </w:t>
      </w:r>
    </w:p>
    <w:p w14:paraId="6EC18C22" w14:textId="77777777" w:rsidR="00583450" w:rsidRDefault="00C845B9">
      <w:pPr>
        <w:numPr>
          <w:ilvl w:val="1"/>
          <w:numId w:val="1"/>
        </w:numPr>
        <w:rPr>
          <w:sz w:val="28"/>
          <w:szCs w:val="28"/>
        </w:rPr>
      </w:pPr>
      <w:r>
        <w:rPr>
          <w:sz w:val="28"/>
          <w:szCs w:val="28"/>
        </w:rPr>
        <w:t xml:space="preserve">Carry your passport, campus card and other necessary </w:t>
      </w:r>
      <w:r>
        <w:rPr>
          <w:rFonts w:hint="eastAsia"/>
          <w:sz w:val="28"/>
          <w:szCs w:val="28"/>
        </w:rPr>
        <w:t>items;</w:t>
      </w:r>
    </w:p>
    <w:p w14:paraId="1229F7C7" w14:textId="74A47144" w:rsidR="00583450" w:rsidRDefault="00C845B9">
      <w:pPr>
        <w:numPr>
          <w:ilvl w:val="1"/>
          <w:numId w:val="1"/>
        </w:numPr>
        <w:rPr>
          <w:sz w:val="28"/>
          <w:szCs w:val="28"/>
        </w:rPr>
      </w:pPr>
      <w:r>
        <w:rPr>
          <w:sz w:val="28"/>
          <w:szCs w:val="28"/>
        </w:rPr>
        <w:t>Self</w:t>
      </w:r>
      <w:r w:rsidR="003062E5">
        <w:rPr>
          <w:rFonts w:hint="eastAsia"/>
          <w:sz w:val="28"/>
          <w:szCs w:val="28"/>
        </w:rPr>
        <w:t>-</w:t>
      </w:r>
      <w:r>
        <w:rPr>
          <w:sz w:val="28"/>
          <w:szCs w:val="28"/>
        </w:rPr>
        <w:t xml:space="preserve">observation in dormitory for 14 days after returning to </w:t>
      </w:r>
      <w:r w:rsidR="004F3CC3">
        <w:rPr>
          <w:rFonts w:hint="eastAsia"/>
          <w:sz w:val="28"/>
          <w:szCs w:val="28"/>
        </w:rPr>
        <w:t>SEU</w:t>
      </w:r>
      <w:r>
        <w:rPr>
          <w:sz w:val="28"/>
          <w:szCs w:val="28"/>
        </w:rPr>
        <w:t xml:space="preserve">, and </w:t>
      </w:r>
      <w:r>
        <w:rPr>
          <w:rFonts w:hint="eastAsia"/>
          <w:sz w:val="28"/>
          <w:szCs w:val="28"/>
        </w:rPr>
        <w:t xml:space="preserve">complete </w:t>
      </w:r>
      <w:r>
        <w:rPr>
          <w:sz w:val="28"/>
          <w:szCs w:val="28"/>
        </w:rPr>
        <w:t>health declaration according to school requirements</w:t>
      </w:r>
      <w:r>
        <w:rPr>
          <w:rFonts w:hint="eastAsia"/>
          <w:sz w:val="28"/>
          <w:szCs w:val="28"/>
        </w:rPr>
        <w:t xml:space="preserve">; </w:t>
      </w:r>
    </w:p>
    <w:p w14:paraId="6F1357D8" w14:textId="77777777" w:rsidR="00583450" w:rsidRDefault="00C845B9">
      <w:pPr>
        <w:numPr>
          <w:ilvl w:val="1"/>
          <w:numId w:val="1"/>
        </w:numPr>
        <w:rPr>
          <w:sz w:val="28"/>
          <w:szCs w:val="28"/>
        </w:rPr>
      </w:pPr>
      <w:r>
        <w:rPr>
          <w:rFonts w:hint="eastAsia"/>
          <w:sz w:val="28"/>
          <w:szCs w:val="28"/>
        </w:rPr>
        <w:t xml:space="preserve">In full compliance with school requirements related to the epidemic crisis prevention and control work; </w:t>
      </w:r>
    </w:p>
    <w:p w14:paraId="541DEF68" w14:textId="783698A9" w:rsidR="00583450" w:rsidRDefault="00C845B9">
      <w:pPr>
        <w:numPr>
          <w:ilvl w:val="1"/>
          <w:numId w:val="1"/>
        </w:numPr>
        <w:rPr>
          <w:sz w:val="28"/>
          <w:szCs w:val="28"/>
        </w:rPr>
      </w:pPr>
      <w:r>
        <w:rPr>
          <w:sz w:val="28"/>
          <w:szCs w:val="28"/>
        </w:rPr>
        <w:t xml:space="preserve">After returning to </w:t>
      </w:r>
      <w:r w:rsidR="003C3D9A">
        <w:rPr>
          <w:sz w:val="28"/>
          <w:szCs w:val="28"/>
        </w:rPr>
        <w:t>campus</w:t>
      </w:r>
      <w:r>
        <w:rPr>
          <w:sz w:val="28"/>
          <w:szCs w:val="28"/>
        </w:rPr>
        <w:t xml:space="preserve">, </w:t>
      </w:r>
      <w:r>
        <w:rPr>
          <w:rFonts w:hint="eastAsia"/>
          <w:sz w:val="28"/>
          <w:szCs w:val="28"/>
        </w:rPr>
        <w:t>only</w:t>
      </w:r>
      <w:r>
        <w:rPr>
          <w:sz w:val="28"/>
          <w:szCs w:val="28"/>
        </w:rPr>
        <w:t xml:space="preserve"> study and live in the campus and dormitory area. </w:t>
      </w:r>
      <w:r>
        <w:rPr>
          <w:rFonts w:hint="eastAsia"/>
          <w:sz w:val="28"/>
          <w:szCs w:val="28"/>
        </w:rPr>
        <w:t>Do not</w:t>
      </w:r>
      <w:r>
        <w:rPr>
          <w:sz w:val="28"/>
          <w:szCs w:val="28"/>
        </w:rPr>
        <w:t xml:space="preserve"> leave the campus without </w:t>
      </w:r>
      <w:r w:rsidR="000360A0">
        <w:rPr>
          <w:rFonts w:hint="eastAsia"/>
          <w:sz w:val="28"/>
          <w:szCs w:val="28"/>
        </w:rPr>
        <w:t>application</w:t>
      </w:r>
      <w:r w:rsidR="000360A0">
        <w:rPr>
          <w:sz w:val="28"/>
          <w:szCs w:val="28"/>
        </w:rPr>
        <w:t xml:space="preserve"> and </w:t>
      </w:r>
      <w:r>
        <w:rPr>
          <w:sz w:val="28"/>
          <w:szCs w:val="28"/>
        </w:rPr>
        <w:t>approval</w:t>
      </w:r>
      <w:r>
        <w:rPr>
          <w:rFonts w:hint="eastAsia"/>
          <w:sz w:val="28"/>
          <w:szCs w:val="28"/>
        </w:rPr>
        <w:t>.</w:t>
      </w:r>
    </w:p>
    <w:p w14:paraId="1B763F07" w14:textId="77777777" w:rsidR="00583450" w:rsidRPr="0084206E" w:rsidRDefault="00583450">
      <w:pPr>
        <w:ind w:left="420"/>
        <w:rPr>
          <w:sz w:val="28"/>
          <w:szCs w:val="28"/>
        </w:rPr>
      </w:pPr>
    </w:p>
    <w:p w14:paraId="722247DF" w14:textId="77777777" w:rsidR="00381E05" w:rsidRDefault="00381E05">
      <w:pPr>
        <w:pStyle w:val="a3"/>
        <w:spacing w:before="0" w:beforeAutospacing="0" w:after="0" w:afterAutospacing="0"/>
        <w:ind w:firstLine="480"/>
        <w:jc w:val="right"/>
        <w:rPr>
          <w:rFonts w:asciiTheme="minorHAnsi" w:eastAsia="Microsoft YaHei UI"/>
          <w:color w:val="333333"/>
          <w:spacing w:val="15"/>
          <w:sz w:val="28"/>
          <w:szCs w:val="28"/>
        </w:rPr>
      </w:pPr>
    </w:p>
    <w:p w14:paraId="225CA5A5" w14:textId="5412D92C" w:rsidR="00583450" w:rsidRDefault="00C845B9">
      <w:pPr>
        <w:pStyle w:val="a3"/>
        <w:spacing w:before="0" w:beforeAutospacing="0" w:after="0" w:afterAutospacing="0"/>
        <w:ind w:firstLine="480"/>
        <w:jc w:val="right"/>
        <w:rPr>
          <w:rFonts w:asciiTheme="minorHAnsi" w:eastAsia="Microsoft YaHei UI"/>
          <w:color w:val="333333"/>
          <w:spacing w:val="15"/>
          <w:sz w:val="28"/>
          <w:szCs w:val="28"/>
        </w:rPr>
      </w:pPr>
      <w:r>
        <w:rPr>
          <w:rFonts w:asciiTheme="minorHAnsi" w:eastAsia="Microsoft YaHei UI" w:hint="eastAsia"/>
          <w:color w:val="333333"/>
          <w:spacing w:val="15"/>
          <w:sz w:val="28"/>
          <w:szCs w:val="28"/>
        </w:rPr>
        <w:t>College of International Students</w:t>
      </w:r>
    </w:p>
    <w:p w14:paraId="574B63F6" w14:textId="7498C754" w:rsidR="00583450" w:rsidRDefault="00C845B9">
      <w:pPr>
        <w:pStyle w:val="a3"/>
        <w:spacing w:before="0" w:beforeAutospacing="0" w:after="0" w:afterAutospacing="0"/>
        <w:ind w:firstLine="480"/>
        <w:jc w:val="right"/>
        <w:rPr>
          <w:rFonts w:asciiTheme="minorHAnsi" w:eastAsia="Microsoft YaHei UI"/>
          <w:color w:val="333333"/>
          <w:spacing w:val="15"/>
          <w:sz w:val="28"/>
          <w:szCs w:val="28"/>
        </w:rPr>
      </w:pPr>
      <w:r>
        <w:rPr>
          <w:rFonts w:asciiTheme="minorHAnsi" w:eastAsia="Microsoft YaHei UI" w:hint="eastAsia"/>
          <w:color w:val="333333"/>
          <w:spacing w:val="15"/>
          <w:sz w:val="28"/>
          <w:szCs w:val="28"/>
        </w:rPr>
        <w:t>Southeast University</w:t>
      </w:r>
    </w:p>
    <w:p w14:paraId="2423C6BF" w14:textId="0B8C5027" w:rsidR="0084206E" w:rsidRPr="00697B13" w:rsidRDefault="0084206E">
      <w:pPr>
        <w:pStyle w:val="a3"/>
        <w:spacing w:before="0" w:beforeAutospacing="0" w:after="0" w:afterAutospacing="0"/>
        <w:ind w:firstLine="480"/>
        <w:jc w:val="right"/>
        <w:rPr>
          <w:rFonts w:asciiTheme="minorHAnsi" w:eastAsiaTheme="minorEastAsia" w:hAnsiTheme="minorHAnsi" w:cstheme="minorBidi"/>
          <w:kern w:val="2"/>
          <w:sz w:val="28"/>
          <w:szCs w:val="28"/>
          <w:lang w:val="en-US"/>
        </w:rPr>
      </w:pPr>
    </w:p>
    <w:p w14:paraId="502DBEB6" w14:textId="77777777" w:rsidR="00F71246" w:rsidRDefault="00F71246" w:rsidP="00F71246">
      <w:pPr>
        <w:ind w:firstLineChars="1000" w:firstLine="2800"/>
        <w:rPr>
          <w:sz w:val="28"/>
          <w:szCs w:val="28"/>
        </w:rPr>
      </w:pPr>
    </w:p>
    <w:p w14:paraId="68443D09" w14:textId="77777777" w:rsidR="00F71246" w:rsidRDefault="00F71246" w:rsidP="00F71246">
      <w:pPr>
        <w:ind w:firstLineChars="1000" w:firstLine="2800"/>
        <w:rPr>
          <w:sz w:val="28"/>
          <w:szCs w:val="28"/>
        </w:rPr>
      </w:pPr>
    </w:p>
    <w:p w14:paraId="541061D0" w14:textId="05FA2403" w:rsidR="00F71246" w:rsidRPr="00D10DF1" w:rsidRDefault="00F71246" w:rsidP="00F71246">
      <w:pPr>
        <w:ind w:firstLineChars="1000" w:firstLine="2811"/>
        <w:rPr>
          <w:b/>
          <w:bCs/>
          <w:sz w:val="28"/>
          <w:szCs w:val="28"/>
          <w:u w:val="single"/>
        </w:rPr>
      </w:pPr>
      <w:r w:rsidRPr="00D10DF1">
        <w:rPr>
          <w:b/>
          <w:bCs/>
          <w:sz w:val="28"/>
          <w:szCs w:val="28"/>
          <w:u w:val="single"/>
        </w:rPr>
        <w:t xml:space="preserve">Commitment letter </w:t>
      </w:r>
    </w:p>
    <w:p w14:paraId="7EFC83D2" w14:textId="25780F70" w:rsidR="00F1690E" w:rsidRPr="00F71246" w:rsidRDefault="00F71246" w:rsidP="00733EF9">
      <w:pPr>
        <w:rPr>
          <w:sz w:val="28"/>
          <w:szCs w:val="28"/>
        </w:rPr>
      </w:pPr>
      <w:r w:rsidRPr="00F71246">
        <w:rPr>
          <w:sz w:val="28"/>
          <w:szCs w:val="28"/>
        </w:rPr>
        <w:t xml:space="preserve">I have read the above </w:t>
      </w:r>
      <w:r>
        <w:rPr>
          <w:rFonts w:hint="eastAsia"/>
          <w:sz w:val="28"/>
          <w:szCs w:val="28"/>
        </w:rPr>
        <w:t>notice</w:t>
      </w:r>
      <w:r>
        <w:rPr>
          <w:sz w:val="28"/>
          <w:szCs w:val="28"/>
        </w:rPr>
        <w:t xml:space="preserve"> </w:t>
      </w:r>
      <w:r w:rsidRPr="00F71246">
        <w:rPr>
          <w:sz w:val="28"/>
          <w:szCs w:val="28"/>
        </w:rPr>
        <w:t>and agree to abide by it.</w:t>
      </w:r>
      <w:r>
        <w:rPr>
          <w:sz w:val="28"/>
          <w:szCs w:val="28"/>
        </w:rPr>
        <w:t xml:space="preserve"> </w:t>
      </w:r>
      <w:r>
        <w:rPr>
          <w:rFonts w:hint="eastAsia"/>
          <w:sz w:val="28"/>
          <w:szCs w:val="28"/>
        </w:rPr>
        <w:t>I</w:t>
      </w:r>
      <w:r>
        <w:rPr>
          <w:sz w:val="28"/>
          <w:szCs w:val="28"/>
        </w:rPr>
        <w:t xml:space="preserve"> </w:t>
      </w:r>
      <w:r>
        <w:rPr>
          <w:rFonts w:hint="eastAsia"/>
          <w:sz w:val="28"/>
          <w:szCs w:val="28"/>
        </w:rPr>
        <w:t>p</w:t>
      </w:r>
      <w:r w:rsidRPr="00F71246">
        <w:rPr>
          <w:sz w:val="28"/>
          <w:szCs w:val="28"/>
        </w:rPr>
        <w:t xml:space="preserve">romise that </w:t>
      </w:r>
      <w:r>
        <w:rPr>
          <w:rFonts w:hint="eastAsia"/>
          <w:sz w:val="28"/>
          <w:szCs w:val="28"/>
        </w:rPr>
        <w:t>I</w:t>
      </w:r>
      <w:r w:rsidRPr="00F71246">
        <w:rPr>
          <w:sz w:val="28"/>
          <w:szCs w:val="28"/>
        </w:rPr>
        <w:t xml:space="preserve"> have not been to </w:t>
      </w:r>
      <w:r w:rsidR="00733EF9">
        <w:rPr>
          <w:sz w:val="28"/>
          <w:szCs w:val="28"/>
        </w:rPr>
        <w:t>or go</w:t>
      </w:r>
      <w:r w:rsidR="00733EF9">
        <w:rPr>
          <w:rFonts w:hint="eastAsia"/>
          <w:sz w:val="28"/>
          <w:szCs w:val="28"/>
        </w:rPr>
        <w:t xml:space="preserve"> </w:t>
      </w:r>
      <w:r w:rsidR="00733EF9">
        <w:rPr>
          <w:sz w:val="28"/>
          <w:szCs w:val="28"/>
        </w:rPr>
        <w:t xml:space="preserve">by </w:t>
      </w:r>
      <w:r w:rsidRPr="00F71246">
        <w:rPr>
          <w:sz w:val="28"/>
          <w:szCs w:val="28"/>
        </w:rPr>
        <w:t xml:space="preserve">the middle/high-risk epidemic area </w:t>
      </w:r>
      <w:r w:rsidR="00733EF9">
        <w:rPr>
          <w:sz w:val="28"/>
          <w:szCs w:val="28"/>
        </w:rPr>
        <w:t xml:space="preserve">(such as </w:t>
      </w:r>
      <w:proofErr w:type="spellStart"/>
      <w:proofErr w:type="gramStart"/>
      <w:r w:rsidR="00733EF9">
        <w:rPr>
          <w:sz w:val="28"/>
          <w:szCs w:val="28"/>
        </w:rPr>
        <w:t>Xinjiang</w:t>
      </w:r>
      <w:r w:rsidR="00476678">
        <w:rPr>
          <w:sz w:val="28"/>
          <w:szCs w:val="28"/>
        </w:rPr>
        <w:t>,</w:t>
      </w:r>
      <w:r w:rsidR="00733EF9">
        <w:rPr>
          <w:sz w:val="28"/>
          <w:szCs w:val="28"/>
        </w:rPr>
        <w:t>Dalian</w:t>
      </w:r>
      <w:proofErr w:type="spellEnd"/>
      <w:proofErr w:type="gramEnd"/>
      <w:r w:rsidR="00476678">
        <w:rPr>
          <w:sz w:val="28"/>
          <w:szCs w:val="28"/>
        </w:rPr>
        <w:t xml:space="preserve"> and so on</w:t>
      </w:r>
      <w:r w:rsidR="00733EF9">
        <w:rPr>
          <w:sz w:val="28"/>
          <w:szCs w:val="28"/>
        </w:rPr>
        <w:t>)</w:t>
      </w:r>
      <w:r w:rsidRPr="00F71246">
        <w:rPr>
          <w:sz w:val="28"/>
          <w:szCs w:val="28"/>
        </w:rPr>
        <w:t>before returning to SEU</w:t>
      </w:r>
      <w:r w:rsidR="001C6191">
        <w:rPr>
          <w:sz w:val="28"/>
          <w:szCs w:val="28"/>
        </w:rPr>
        <w:t xml:space="preserve">. </w:t>
      </w:r>
      <w:r w:rsidR="00DC456E" w:rsidRPr="00DC456E">
        <w:rPr>
          <w:sz w:val="28"/>
          <w:szCs w:val="28"/>
        </w:rPr>
        <w:t>I have no symptoms of infection</w:t>
      </w:r>
      <w:r w:rsidR="00DC456E">
        <w:rPr>
          <w:sz w:val="28"/>
          <w:szCs w:val="28"/>
        </w:rPr>
        <w:t xml:space="preserve"> and </w:t>
      </w:r>
      <w:r w:rsidR="00DC456E">
        <w:rPr>
          <w:rFonts w:hint="eastAsia"/>
          <w:sz w:val="28"/>
          <w:szCs w:val="28"/>
        </w:rPr>
        <w:t>in</w:t>
      </w:r>
      <w:r w:rsidR="00DC456E">
        <w:rPr>
          <w:sz w:val="28"/>
          <w:szCs w:val="28"/>
        </w:rPr>
        <w:t xml:space="preserve"> </w:t>
      </w:r>
      <w:r w:rsidR="00DC456E">
        <w:rPr>
          <w:rFonts w:hint="eastAsia"/>
          <w:sz w:val="28"/>
          <w:szCs w:val="28"/>
        </w:rPr>
        <w:t>total</w:t>
      </w:r>
      <w:r w:rsidR="00DC456E">
        <w:rPr>
          <w:sz w:val="28"/>
          <w:szCs w:val="28"/>
        </w:rPr>
        <w:t xml:space="preserve"> </w:t>
      </w:r>
      <w:r w:rsidR="00DC456E">
        <w:rPr>
          <w:rFonts w:hint="eastAsia"/>
          <w:sz w:val="28"/>
          <w:szCs w:val="28"/>
        </w:rPr>
        <w:t>health</w:t>
      </w:r>
      <w:r w:rsidR="00DC456E">
        <w:rPr>
          <w:sz w:val="28"/>
          <w:szCs w:val="28"/>
        </w:rPr>
        <w:t xml:space="preserve"> </w:t>
      </w:r>
      <w:r w:rsidR="00DC456E">
        <w:rPr>
          <w:rFonts w:hint="eastAsia"/>
          <w:sz w:val="28"/>
          <w:szCs w:val="28"/>
        </w:rPr>
        <w:t>condition.</w:t>
      </w:r>
      <w:r w:rsidR="00DC456E">
        <w:rPr>
          <w:sz w:val="28"/>
          <w:szCs w:val="28"/>
        </w:rPr>
        <w:t xml:space="preserve"> </w:t>
      </w:r>
      <w:r w:rsidR="001C6191">
        <w:rPr>
          <w:rFonts w:hint="eastAsia"/>
          <w:sz w:val="28"/>
          <w:szCs w:val="28"/>
        </w:rPr>
        <w:t>I</w:t>
      </w:r>
      <w:r w:rsidR="001C6191">
        <w:rPr>
          <w:sz w:val="28"/>
          <w:szCs w:val="28"/>
        </w:rPr>
        <w:t xml:space="preserve"> </w:t>
      </w:r>
      <w:r w:rsidRPr="00F71246">
        <w:rPr>
          <w:sz w:val="28"/>
          <w:szCs w:val="28"/>
        </w:rPr>
        <w:t xml:space="preserve">have not contacted with overseas returnees and domestic middle/high -risk epidemic area personnel, as well as the personnel with suspected symptoms; </w:t>
      </w:r>
      <w:r>
        <w:rPr>
          <w:rFonts w:hint="eastAsia"/>
          <w:sz w:val="28"/>
          <w:szCs w:val="28"/>
        </w:rPr>
        <w:t>I</w:t>
      </w:r>
      <w:r>
        <w:rPr>
          <w:sz w:val="28"/>
          <w:szCs w:val="28"/>
        </w:rPr>
        <w:t xml:space="preserve"> </w:t>
      </w:r>
      <w:r w:rsidRPr="00F71246">
        <w:rPr>
          <w:sz w:val="28"/>
          <w:szCs w:val="28"/>
        </w:rPr>
        <w:t xml:space="preserve">promise to obey all management regulations of </w:t>
      </w:r>
      <w:r w:rsidR="008F4EB1">
        <w:rPr>
          <w:sz w:val="28"/>
          <w:szCs w:val="28"/>
        </w:rPr>
        <w:t>SEU</w:t>
      </w:r>
      <w:r w:rsidRPr="00F71246">
        <w:rPr>
          <w:sz w:val="28"/>
          <w:szCs w:val="28"/>
        </w:rPr>
        <w:t xml:space="preserve">; </w:t>
      </w:r>
      <w:r>
        <w:rPr>
          <w:rFonts w:hint="eastAsia"/>
          <w:sz w:val="28"/>
          <w:szCs w:val="28"/>
        </w:rPr>
        <w:t>I</w:t>
      </w:r>
      <w:r>
        <w:rPr>
          <w:sz w:val="28"/>
          <w:szCs w:val="28"/>
        </w:rPr>
        <w:t xml:space="preserve"> </w:t>
      </w:r>
      <w:r w:rsidRPr="00F71246">
        <w:rPr>
          <w:sz w:val="28"/>
          <w:szCs w:val="28"/>
        </w:rPr>
        <w:t>promise not to leav</w:t>
      </w:r>
      <w:r w:rsidR="00221269">
        <w:rPr>
          <w:rFonts w:hint="eastAsia"/>
          <w:sz w:val="28"/>
          <w:szCs w:val="28"/>
        </w:rPr>
        <w:t>e</w:t>
      </w:r>
      <w:r w:rsidR="00221269">
        <w:rPr>
          <w:sz w:val="28"/>
          <w:szCs w:val="28"/>
        </w:rPr>
        <w:t xml:space="preserve"> </w:t>
      </w:r>
      <w:r w:rsidR="00221269">
        <w:rPr>
          <w:rFonts w:hint="eastAsia"/>
          <w:sz w:val="28"/>
          <w:szCs w:val="28"/>
        </w:rPr>
        <w:t>campus</w:t>
      </w:r>
      <w:r w:rsidRPr="00F71246">
        <w:rPr>
          <w:sz w:val="28"/>
          <w:szCs w:val="28"/>
        </w:rPr>
        <w:t xml:space="preserve"> </w:t>
      </w:r>
      <w:r w:rsidR="00221269">
        <w:rPr>
          <w:rFonts w:hint="eastAsia"/>
          <w:sz w:val="28"/>
          <w:szCs w:val="28"/>
        </w:rPr>
        <w:t>without</w:t>
      </w:r>
      <w:r w:rsidR="00221269">
        <w:rPr>
          <w:sz w:val="28"/>
          <w:szCs w:val="28"/>
        </w:rPr>
        <w:t xml:space="preserve"> </w:t>
      </w:r>
      <w:r w:rsidR="00221269">
        <w:rPr>
          <w:rFonts w:hint="eastAsia"/>
          <w:sz w:val="28"/>
          <w:szCs w:val="28"/>
        </w:rPr>
        <w:t>permission</w:t>
      </w:r>
      <w:r w:rsidR="00221269">
        <w:rPr>
          <w:sz w:val="28"/>
          <w:szCs w:val="28"/>
        </w:rPr>
        <w:t xml:space="preserve"> </w:t>
      </w:r>
      <w:r w:rsidRPr="00F71246">
        <w:rPr>
          <w:sz w:val="28"/>
          <w:szCs w:val="28"/>
        </w:rPr>
        <w:t xml:space="preserve">after returning to SEU.             </w:t>
      </w:r>
    </w:p>
    <w:p w14:paraId="45005ED8" w14:textId="77777777" w:rsidR="001C6191" w:rsidRDefault="001C6191" w:rsidP="003F3B58">
      <w:pPr>
        <w:rPr>
          <w:sz w:val="28"/>
          <w:szCs w:val="28"/>
        </w:rPr>
      </w:pPr>
    </w:p>
    <w:p w14:paraId="4793D6B4" w14:textId="77777777" w:rsidR="001C6191" w:rsidRDefault="001C6191" w:rsidP="003F3B58">
      <w:pPr>
        <w:rPr>
          <w:sz w:val="28"/>
          <w:szCs w:val="28"/>
        </w:rPr>
      </w:pPr>
    </w:p>
    <w:p w14:paraId="402E1D28" w14:textId="3A436C05" w:rsidR="003F3B58" w:rsidRPr="00697B13" w:rsidRDefault="003F3B58" w:rsidP="003F3B58">
      <w:pPr>
        <w:rPr>
          <w:sz w:val="28"/>
          <w:szCs w:val="28"/>
        </w:rPr>
      </w:pPr>
      <w:r>
        <w:rPr>
          <w:rFonts w:hint="eastAsia"/>
          <w:sz w:val="28"/>
          <w:szCs w:val="28"/>
        </w:rPr>
        <w:t>C</w:t>
      </w:r>
      <w:r>
        <w:rPr>
          <w:sz w:val="28"/>
          <w:szCs w:val="28"/>
        </w:rPr>
        <w:t>ampus card number:</w:t>
      </w:r>
    </w:p>
    <w:p w14:paraId="5C7B933F" w14:textId="78D1EDD2" w:rsidR="001645DB" w:rsidRDefault="001645DB" w:rsidP="00697B13">
      <w:pPr>
        <w:rPr>
          <w:sz w:val="28"/>
          <w:szCs w:val="28"/>
        </w:rPr>
      </w:pPr>
      <w:r w:rsidRPr="00697B13">
        <w:rPr>
          <w:rFonts w:hint="eastAsia"/>
          <w:sz w:val="28"/>
          <w:szCs w:val="28"/>
        </w:rPr>
        <w:t>S</w:t>
      </w:r>
      <w:r w:rsidRPr="00697B13">
        <w:rPr>
          <w:sz w:val="28"/>
          <w:szCs w:val="28"/>
        </w:rPr>
        <w:t>ignature:</w:t>
      </w:r>
    </w:p>
    <w:p w14:paraId="7AC76B4D" w14:textId="5724647D" w:rsidR="00697B13" w:rsidRPr="00697B13" w:rsidRDefault="00697B13" w:rsidP="00697B13">
      <w:pPr>
        <w:rPr>
          <w:sz w:val="28"/>
          <w:szCs w:val="28"/>
        </w:rPr>
      </w:pPr>
      <w:r w:rsidRPr="00697B13">
        <w:rPr>
          <w:rFonts w:hint="eastAsia"/>
          <w:sz w:val="28"/>
          <w:szCs w:val="28"/>
        </w:rPr>
        <w:t>D</w:t>
      </w:r>
      <w:r w:rsidRPr="00697B13">
        <w:rPr>
          <w:sz w:val="28"/>
          <w:szCs w:val="28"/>
        </w:rPr>
        <w:t>ate:</w:t>
      </w:r>
    </w:p>
    <w:p w14:paraId="158E1149" w14:textId="77777777" w:rsidR="0084206E" w:rsidRPr="0084206E" w:rsidRDefault="0084206E" w:rsidP="0084206E">
      <w:pPr>
        <w:pStyle w:val="a3"/>
        <w:spacing w:before="0" w:beforeAutospacing="0" w:after="0" w:afterAutospacing="0"/>
        <w:ind w:firstLine="480"/>
        <w:rPr>
          <w:rFonts w:asciiTheme="minorHAnsi" w:eastAsia="Microsoft YaHei UI"/>
          <w:color w:val="333333"/>
          <w:spacing w:val="15"/>
          <w:sz w:val="28"/>
          <w:szCs w:val="28"/>
          <w:lang w:val="en-US"/>
        </w:rPr>
      </w:pPr>
    </w:p>
    <w:sectPr w:rsidR="0084206E" w:rsidRPr="008420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DD1F27" w14:textId="77777777" w:rsidR="009122E3" w:rsidRDefault="009122E3" w:rsidP="003D3856">
      <w:r>
        <w:separator/>
      </w:r>
    </w:p>
  </w:endnote>
  <w:endnote w:type="continuationSeparator" w:id="0">
    <w:p w14:paraId="3CF5D6C0" w14:textId="77777777" w:rsidR="009122E3" w:rsidRDefault="009122E3" w:rsidP="003D3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50583" w14:textId="77777777" w:rsidR="009122E3" w:rsidRDefault="009122E3" w:rsidP="003D3856">
      <w:r>
        <w:separator/>
      </w:r>
    </w:p>
  </w:footnote>
  <w:footnote w:type="continuationSeparator" w:id="0">
    <w:p w14:paraId="6B8F2F01" w14:textId="77777777" w:rsidR="009122E3" w:rsidRDefault="009122E3" w:rsidP="003D38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1DA57DD"/>
    <w:multiLevelType w:val="multilevel"/>
    <w:tmpl w:val="91DA57DD"/>
    <w:lvl w:ilvl="0">
      <w:start w:val="1"/>
      <w:numFmt w:val="decimal"/>
      <w:suff w:val="space"/>
      <w:lvlText w:val="%1."/>
      <w:lvlJc w:val="left"/>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1" w15:restartNumberingAfterBreak="0">
    <w:nsid w:val="FFFFFF7C"/>
    <w:multiLevelType w:val="singleLevel"/>
    <w:tmpl w:val="60B0CB00"/>
    <w:lvl w:ilvl="0">
      <w:start w:val="1"/>
      <w:numFmt w:val="decimal"/>
      <w:lvlText w:val="%1."/>
      <w:lvlJc w:val="left"/>
      <w:pPr>
        <w:tabs>
          <w:tab w:val="num" w:pos="2040"/>
        </w:tabs>
        <w:ind w:leftChars="800" w:left="2040" w:hangingChars="200" w:hanging="360"/>
      </w:pPr>
    </w:lvl>
  </w:abstractNum>
  <w:abstractNum w:abstractNumId="2" w15:restartNumberingAfterBreak="0">
    <w:nsid w:val="FFFFFF7D"/>
    <w:multiLevelType w:val="singleLevel"/>
    <w:tmpl w:val="DD022FB6"/>
    <w:lvl w:ilvl="0">
      <w:start w:val="1"/>
      <w:numFmt w:val="decimal"/>
      <w:lvlText w:val="%1."/>
      <w:lvlJc w:val="left"/>
      <w:pPr>
        <w:tabs>
          <w:tab w:val="num" w:pos="1620"/>
        </w:tabs>
        <w:ind w:leftChars="600" w:left="1620" w:hangingChars="200" w:hanging="360"/>
      </w:pPr>
    </w:lvl>
  </w:abstractNum>
  <w:abstractNum w:abstractNumId="3" w15:restartNumberingAfterBreak="0">
    <w:nsid w:val="FFFFFF7E"/>
    <w:multiLevelType w:val="singleLevel"/>
    <w:tmpl w:val="8A9028C0"/>
    <w:lvl w:ilvl="0">
      <w:start w:val="1"/>
      <w:numFmt w:val="decimal"/>
      <w:lvlText w:val="%1."/>
      <w:lvlJc w:val="left"/>
      <w:pPr>
        <w:tabs>
          <w:tab w:val="num" w:pos="1200"/>
        </w:tabs>
        <w:ind w:leftChars="400" w:left="1200" w:hangingChars="200" w:hanging="360"/>
      </w:pPr>
    </w:lvl>
  </w:abstractNum>
  <w:abstractNum w:abstractNumId="4" w15:restartNumberingAfterBreak="0">
    <w:nsid w:val="FFFFFF7F"/>
    <w:multiLevelType w:val="singleLevel"/>
    <w:tmpl w:val="DA52FB24"/>
    <w:lvl w:ilvl="0">
      <w:start w:val="1"/>
      <w:numFmt w:val="decimal"/>
      <w:lvlText w:val="%1."/>
      <w:lvlJc w:val="left"/>
      <w:pPr>
        <w:tabs>
          <w:tab w:val="num" w:pos="780"/>
        </w:tabs>
        <w:ind w:leftChars="200" w:left="780" w:hangingChars="200" w:hanging="360"/>
      </w:pPr>
    </w:lvl>
  </w:abstractNum>
  <w:abstractNum w:abstractNumId="5" w15:restartNumberingAfterBreak="0">
    <w:nsid w:val="FFFFFF80"/>
    <w:multiLevelType w:val="singleLevel"/>
    <w:tmpl w:val="BF92C9C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8CC62E6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45F8C020"/>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13EA7AC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9" w15:restartNumberingAfterBreak="0">
    <w:nsid w:val="FFFFFF88"/>
    <w:multiLevelType w:val="singleLevel"/>
    <w:tmpl w:val="BA909DB0"/>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9DE4E088"/>
    <w:lvl w:ilvl="0">
      <w:start w:val="1"/>
      <w:numFmt w:val="bullet"/>
      <w:lvlText w:val=""/>
      <w:lvlJc w:val="left"/>
      <w:pPr>
        <w:tabs>
          <w:tab w:val="num" w:pos="360"/>
        </w:tabs>
        <w:ind w:left="360" w:hangingChars="200" w:hanging="360"/>
      </w:pPr>
      <w:rPr>
        <w:rFonts w:ascii="Wingdings" w:hAnsi="Wingdings" w:hint="default"/>
      </w:rPr>
    </w:lvl>
  </w:abstractNum>
  <w:abstractNum w:abstractNumId="11" w15:restartNumberingAfterBreak="0">
    <w:nsid w:val="24923873"/>
    <w:multiLevelType w:val="multilevel"/>
    <w:tmpl w:val="83B07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9"/>
  </w:num>
  <w:num w:numId="4">
    <w:abstractNumId w:val="4"/>
  </w:num>
  <w:num w:numId="5">
    <w:abstractNumId w:val="3"/>
  </w:num>
  <w:num w:numId="6">
    <w:abstractNumId w:val="2"/>
  </w:num>
  <w:num w:numId="7">
    <w:abstractNumId w:val="1"/>
  </w:num>
  <w:num w:numId="8">
    <w:abstractNumId w:val="10"/>
  </w:num>
  <w:num w:numId="9">
    <w:abstractNumId w:val="8"/>
  </w:num>
  <w:num w:numId="10">
    <w:abstractNumId w:val="7"/>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A0E03D4"/>
    <w:rsid w:val="000123BB"/>
    <w:rsid w:val="0002581F"/>
    <w:rsid w:val="000360A0"/>
    <w:rsid w:val="00117F63"/>
    <w:rsid w:val="00133199"/>
    <w:rsid w:val="001645DB"/>
    <w:rsid w:val="001B5578"/>
    <w:rsid w:val="001C1C9F"/>
    <w:rsid w:val="001C6191"/>
    <w:rsid w:val="001D0FFF"/>
    <w:rsid w:val="001F2E7F"/>
    <w:rsid w:val="00221269"/>
    <w:rsid w:val="0029361B"/>
    <w:rsid w:val="002C77C4"/>
    <w:rsid w:val="003062E5"/>
    <w:rsid w:val="00381E05"/>
    <w:rsid w:val="00397A70"/>
    <w:rsid w:val="003C3D9A"/>
    <w:rsid w:val="003C664D"/>
    <w:rsid w:val="003D3856"/>
    <w:rsid w:val="003F3B58"/>
    <w:rsid w:val="003F7AD8"/>
    <w:rsid w:val="004138AB"/>
    <w:rsid w:val="00433657"/>
    <w:rsid w:val="00434920"/>
    <w:rsid w:val="00476678"/>
    <w:rsid w:val="00482077"/>
    <w:rsid w:val="00495E80"/>
    <w:rsid w:val="004A3E85"/>
    <w:rsid w:val="004C54A3"/>
    <w:rsid w:val="004E4345"/>
    <w:rsid w:val="004F3CC3"/>
    <w:rsid w:val="00500F0F"/>
    <w:rsid w:val="00583450"/>
    <w:rsid w:val="005E6000"/>
    <w:rsid w:val="006333C1"/>
    <w:rsid w:val="0063566E"/>
    <w:rsid w:val="00697B13"/>
    <w:rsid w:val="006B238F"/>
    <w:rsid w:val="006D08D9"/>
    <w:rsid w:val="00733EF9"/>
    <w:rsid w:val="00765672"/>
    <w:rsid w:val="007A0417"/>
    <w:rsid w:val="007E7B33"/>
    <w:rsid w:val="0084206E"/>
    <w:rsid w:val="00847F72"/>
    <w:rsid w:val="00850080"/>
    <w:rsid w:val="008F4EB1"/>
    <w:rsid w:val="009122E3"/>
    <w:rsid w:val="00957B39"/>
    <w:rsid w:val="00971C64"/>
    <w:rsid w:val="00991FA4"/>
    <w:rsid w:val="009C474B"/>
    <w:rsid w:val="00AE54D0"/>
    <w:rsid w:val="00B70B39"/>
    <w:rsid w:val="00BC09BF"/>
    <w:rsid w:val="00C845B9"/>
    <w:rsid w:val="00D10DF1"/>
    <w:rsid w:val="00D56B80"/>
    <w:rsid w:val="00DC456E"/>
    <w:rsid w:val="00EA027C"/>
    <w:rsid w:val="00EC66E1"/>
    <w:rsid w:val="00F1690E"/>
    <w:rsid w:val="00F25AF8"/>
    <w:rsid w:val="00F71246"/>
    <w:rsid w:val="00FA4142"/>
    <w:rsid w:val="1A0E0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A9DAB3"/>
  <w15:docId w15:val="{A9257BC0-B2D6-4D98-B4B9-5948A73F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Times New Roman" w:eastAsia="Times New Roman" w:hAnsi="Times New Roman" w:cs="Times New Roman"/>
      <w:kern w:val="0"/>
      <w:sz w:val="24"/>
      <w:lang w:val="en-CA"/>
    </w:rPr>
  </w:style>
  <w:style w:type="paragraph" w:styleId="a4">
    <w:name w:val="header"/>
    <w:basedOn w:val="a"/>
    <w:link w:val="a5"/>
    <w:rsid w:val="003D38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3D3856"/>
    <w:rPr>
      <w:kern w:val="2"/>
      <w:sz w:val="18"/>
      <w:szCs w:val="18"/>
    </w:rPr>
  </w:style>
  <w:style w:type="paragraph" w:styleId="a6">
    <w:name w:val="footer"/>
    <w:basedOn w:val="a"/>
    <w:link w:val="a7"/>
    <w:rsid w:val="003D3856"/>
    <w:pPr>
      <w:tabs>
        <w:tab w:val="center" w:pos="4153"/>
        <w:tab w:val="right" w:pos="8306"/>
      </w:tabs>
      <w:snapToGrid w:val="0"/>
      <w:jc w:val="left"/>
    </w:pPr>
    <w:rPr>
      <w:sz w:val="18"/>
      <w:szCs w:val="18"/>
    </w:rPr>
  </w:style>
  <w:style w:type="character" w:customStyle="1" w:styleId="a7">
    <w:name w:val="页脚 字符"/>
    <w:basedOn w:val="a0"/>
    <w:link w:val="a6"/>
    <w:rsid w:val="003D3856"/>
    <w:rPr>
      <w:kern w:val="2"/>
      <w:sz w:val="18"/>
      <w:szCs w:val="18"/>
    </w:rPr>
  </w:style>
  <w:style w:type="paragraph" w:styleId="a8">
    <w:name w:val="List Paragraph"/>
    <w:basedOn w:val="a"/>
    <w:uiPriority w:val="99"/>
    <w:rsid w:val="006D08D9"/>
    <w:pPr>
      <w:ind w:firstLineChars="200" w:firstLine="420"/>
    </w:pPr>
  </w:style>
  <w:style w:type="character" w:customStyle="1" w:styleId="transsent">
    <w:name w:val="transsent"/>
    <w:basedOn w:val="a0"/>
    <w:rsid w:val="006D08D9"/>
  </w:style>
  <w:style w:type="paragraph" w:customStyle="1" w:styleId="src">
    <w:name w:val="src"/>
    <w:basedOn w:val="a"/>
    <w:rsid w:val="0084206E"/>
    <w:pPr>
      <w:widowControl/>
      <w:spacing w:before="100" w:beforeAutospacing="1" w:after="100" w:afterAutospacing="1"/>
      <w:jc w:val="left"/>
    </w:pPr>
    <w:rPr>
      <w:rFonts w:ascii="宋体" w:eastAsia="宋体" w:hAnsi="宋体" w:cs="宋体"/>
      <w:kern w:val="0"/>
      <w:sz w:val="24"/>
    </w:rPr>
  </w:style>
  <w:style w:type="paragraph" w:styleId="a9">
    <w:name w:val="Date"/>
    <w:basedOn w:val="a"/>
    <w:next w:val="a"/>
    <w:link w:val="aa"/>
    <w:rsid w:val="003C664D"/>
    <w:pPr>
      <w:ind w:leftChars="2500" w:left="100"/>
    </w:pPr>
  </w:style>
  <w:style w:type="character" w:customStyle="1" w:styleId="aa">
    <w:name w:val="日期 字符"/>
    <w:basedOn w:val="a0"/>
    <w:link w:val="a9"/>
    <w:rsid w:val="003C664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305021">
      <w:bodyDiv w:val="1"/>
      <w:marLeft w:val="0"/>
      <w:marRight w:val="0"/>
      <w:marTop w:val="0"/>
      <w:marBottom w:val="0"/>
      <w:divBdr>
        <w:top w:val="none" w:sz="0" w:space="0" w:color="auto"/>
        <w:left w:val="none" w:sz="0" w:space="0" w:color="auto"/>
        <w:bottom w:val="none" w:sz="0" w:space="0" w:color="auto"/>
        <w:right w:val="none" w:sz="0" w:space="0" w:color="auto"/>
      </w:divBdr>
    </w:div>
    <w:div w:id="1946884876">
      <w:bodyDiv w:val="1"/>
      <w:marLeft w:val="0"/>
      <w:marRight w:val="0"/>
      <w:marTop w:val="0"/>
      <w:marBottom w:val="0"/>
      <w:divBdr>
        <w:top w:val="none" w:sz="0" w:space="0" w:color="auto"/>
        <w:left w:val="none" w:sz="0" w:space="0" w:color="auto"/>
        <w:bottom w:val="none" w:sz="0" w:space="0" w:color="auto"/>
        <w:right w:val="none" w:sz="0" w:space="0" w:color="auto"/>
      </w:divBdr>
    </w:div>
    <w:div w:id="2032762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380367-9D03-4145-B586-2BC53972F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367</Words>
  <Characters>2095</Characters>
  <Application>Microsoft Office Word</Application>
  <DocSecurity>0</DocSecurity>
  <Lines>17</Lines>
  <Paragraphs>4</Paragraphs>
  <ScaleCrop>false</ScaleCrop>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金豆</dc:creator>
  <cp:lastModifiedBy>yin guo</cp:lastModifiedBy>
  <cp:revision>69</cp:revision>
  <dcterms:created xsi:type="dcterms:W3CDTF">2020-06-19T07:29:00Z</dcterms:created>
  <dcterms:modified xsi:type="dcterms:W3CDTF">2020-08-06T01:25:00Z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